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0067-2020</w:t>
      </w:r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619"/>
        <w:gridCol w:w="873"/>
        <w:gridCol w:w="635"/>
        <w:gridCol w:w="865"/>
        <w:gridCol w:w="1261"/>
        <w:gridCol w:w="94"/>
        <w:gridCol w:w="146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/>
                <w:sz w:val="21"/>
                <w:szCs w:val="21"/>
              </w:rPr>
              <w:t>检验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质量管理部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  <w:lang w:val="en-US" w:eastAsia="zh-CN"/>
              </w:rPr>
              <w:t>74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63</w:t>
            </w:r>
            <w:r>
              <w:rPr>
                <w:rFonts w:hint="eastAsia"/>
              </w:rPr>
              <w:t>mm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0.0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</w:rPr>
              <w:t>±</w:t>
            </w:r>
            <w:r>
              <w:rPr>
                <w:rFonts w:hint="eastAsia" w:ascii="Times New Roman" w:hAnsi="Times New Roman" w:cs="Times New Roman"/>
              </w:rPr>
              <w:t>0.1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</w:rPr>
              <w:t>mm</w:t>
            </w:r>
          </w:p>
        </w:tc>
        <w:tc>
          <w:tcPr>
            <w:tcW w:w="212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640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4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示值</w:t>
            </w:r>
            <w:r>
              <w:rPr>
                <w:rFonts w:ascii="Times New Roman" w:hAnsi="Times New Roman" w:cs="Times New Roman"/>
              </w:rPr>
              <w:t>误差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ind w:firstLine="420" w:firstLineChars="200"/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内径千分尺</w:t>
            </w:r>
          </w:p>
        </w:tc>
        <w:tc>
          <w:tcPr>
            <w:tcW w:w="14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75</w:t>
            </w:r>
            <w:r>
              <w:rPr>
                <w:rFonts w:hint="eastAsia"/>
              </w:rPr>
              <w:t>）㎜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U</w:t>
            </w:r>
            <w:r>
              <w:rPr>
                <w:rFonts w:hint="default" w:ascii="Times New Roman" w:hAnsi="Times New Roman" w:eastAsia="宋体" w:cs="Times New Roman"/>
              </w:rPr>
              <w:t>=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ｕ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hint="eastAsia" w:ascii="宋体"/>
                <w:color w:val="000000" w:themeColor="text1"/>
                <w:szCs w:val="21"/>
              </w:rPr>
              <w:t>0.0</w:t>
            </w:r>
            <w:r>
              <w:rPr>
                <w:rFonts w:hint="eastAsia" w:ascii="宋体"/>
                <w:color w:val="000000" w:themeColor="text1"/>
                <w:szCs w:val="21"/>
                <w:lang w:val="en-US" w:eastAsia="zh-CN"/>
              </w:rPr>
              <w:t>06</w:t>
            </w:r>
            <w:bookmarkStart w:id="1" w:name="_GoBack"/>
            <w:bookmarkEnd w:id="1"/>
            <w:r>
              <w:rPr>
                <w:color w:val="000000" w:themeColor="text1"/>
                <w:szCs w:val="21"/>
              </w:rPr>
              <w:t>mm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</w:rPr>
              <w:t>/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JWSY</w:t>
            </w:r>
            <w:r>
              <w:rPr>
                <w:rFonts w:hint="eastAsia"/>
                <w:szCs w:val="21"/>
              </w:rPr>
              <w:t>/2020--GK-01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JWSY</w:t>
            </w:r>
            <w:r>
              <w:rPr>
                <w:rFonts w:hint="eastAsia"/>
                <w:szCs w:val="21"/>
              </w:rPr>
              <w:t>/2020--GK-01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常温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刘妮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/>
                <w:sz w:val="21"/>
                <w:szCs w:val="21"/>
              </w:rPr>
              <w:t>检验测量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过程不确定分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析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Times New Roman" w:hAnsi="Times New Roman" w:cs="Times New Roman"/>
                <w:szCs w:val="21"/>
              </w:rPr>
              <w:t>过程验证记录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测量过程控制图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查计量要求导出满足顾客、组织和法律法规要求；</w:t>
            </w:r>
            <w:r>
              <w:rPr>
                <w:rFonts w:hint="eastAsia" w:ascii="Times New Roman" w:hAnsi="Times New Roman" w:cs="Times New Roman"/>
                <w:szCs w:val="21"/>
              </w:rPr>
              <w:t>检测过程规范</w:t>
            </w:r>
            <w:r>
              <w:rPr>
                <w:rFonts w:hint="eastAsia" w:ascii="宋体" w:hAnsi="宋体"/>
                <w:szCs w:val="21"/>
              </w:rPr>
              <w:t>已受控、环境条件常温常湿满足要求、操作人员王鲜梅已进行培训合格后上岗；测量不确定度评定方法采用A、B类合成然后扩展，符合要求；测量过程监视采用</w:t>
            </w:r>
            <w:r>
              <w:rPr>
                <w:rFonts w:hint="eastAsia"/>
                <w:szCs w:val="21"/>
              </w:rPr>
              <w:t>不同检测人员比对测试结果</w:t>
            </w:r>
            <w:r>
              <w:rPr>
                <w:rFonts w:hint="eastAsia" w:ascii="宋体" w:hAnsi="宋体"/>
                <w:szCs w:val="21"/>
              </w:rPr>
              <w:t>进行分析，结果处于控制限之内。该测量过程的控制处于受控状态，并保持有效。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hint="eastAsia" w:ascii="Times New Roman" w:hAnsi="Times New Roman" w:cs="Times New Roman"/>
                <w:szCs w:val="21"/>
              </w:rPr>
              <w:t>☑</w:t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     （注：在选项上打√，只选一项。）</w:t>
            </w:r>
          </w:p>
        </w:tc>
      </w:tr>
    </w:tbl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4475480</wp:posOffset>
            </wp:positionH>
            <wp:positionV relativeFrom="paragraph">
              <wp:posOffset>28575</wp:posOffset>
            </wp:positionV>
            <wp:extent cx="478155" cy="298450"/>
            <wp:effectExtent l="0" t="0" r="17145" b="635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15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33655</wp:posOffset>
            </wp:positionV>
            <wp:extent cx="786130" cy="393065"/>
            <wp:effectExtent l="0" t="0" r="1270" b="635"/>
            <wp:wrapNone/>
            <wp:docPr id="2" name="图片 1" descr="53a5a87445d9ecd06a7f052ba54a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53a5a87445d9ecd06a7f052ba54a707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A8A19B"/>
                        </a:clrFrom>
                        <a:clrTo>
                          <a:srgbClr val="A8A19B">
                            <a:alpha val="0"/>
                          </a:srgbClr>
                        </a:clrTo>
                      </a:clrChange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审核日期： 202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Cs w:val="21"/>
        </w:rPr>
        <w:t>年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01</w:t>
      </w:r>
      <w:r>
        <w:rPr>
          <w:rFonts w:hint="eastAsia" w:ascii="Times New Roman" w:hAnsi="Times New Roman" w:eastAsia="宋体" w:cs="Times New Roman"/>
          <w:szCs w:val="21"/>
        </w:rPr>
        <w:t>月 2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szCs w:val="21"/>
        </w:rPr>
        <w:t xml:space="preserve"> 日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10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EED38B5"/>
    <w:rsid w:val="20E072DD"/>
    <w:rsid w:val="278D218F"/>
    <w:rsid w:val="2B8A1931"/>
    <w:rsid w:val="579C59C2"/>
    <w:rsid w:val="76106DFD"/>
    <w:rsid w:val="79C673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1</Pages>
  <Words>85</Words>
  <Characters>487</Characters>
  <Lines>4</Lines>
  <Paragraphs>1</Paragraphs>
  <TotalTime>0</TotalTime>
  <ScaleCrop>false</ScaleCrop>
  <LinksUpToDate>false</LinksUpToDate>
  <CharactersWithSpaces>571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兴武老孙</cp:lastModifiedBy>
  <cp:lastPrinted>2017-03-07T01:14:00Z</cp:lastPrinted>
  <dcterms:modified xsi:type="dcterms:W3CDTF">2021-01-28T10:00:46Z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